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12" w:rsidRPr="000E494B" w:rsidRDefault="003D0312" w:rsidP="003D0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Российская Федерация 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Республика Хакасия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 xml:space="preserve">Алтайский район </w:t>
      </w:r>
    </w:p>
    <w:p w:rsidR="003D0312" w:rsidRPr="000E494B" w:rsidRDefault="003D0312" w:rsidP="003D0312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Администрация Новомихайловского сельсовета</w:t>
      </w:r>
    </w:p>
    <w:p w:rsidR="003D0312" w:rsidRPr="000E494B" w:rsidRDefault="003D0312" w:rsidP="003D031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3D0312" w:rsidRPr="000E494B" w:rsidRDefault="003D0312" w:rsidP="003D0312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0E494B">
        <w:rPr>
          <w:sz w:val="26"/>
          <w:szCs w:val="26"/>
        </w:rPr>
        <w:t>ПОСТАНОВЛЕНИЕ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3D0312" w:rsidP="003D0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«</w:t>
      </w:r>
      <w:r w:rsidR="000A41F6">
        <w:rPr>
          <w:rFonts w:ascii="Times New Roman" w:hAnsi="Times New Roman" w:cs="Times New Roman"/>
          <w:sz w:val="26"/>
          <w:szCs w:val="26"/>
        </w:rPr>
        <w:t>06</w:t>
      </w:r>
      <w:r w:rsidRPr="000E494B">
        <w:rPr>
          <w:rFonts w:ascii="Times New Roman" w:hAnsi="Times New Roman" w:cs="Times New Roman"/>
          <w:sz w:val="26"/>
          <w:szCs w:val="26"/>
        </w:rPr>
        <w:t>»</w:t>
      </w:r>
      <w:r w:rsidR="000E494B">
        <w:rPr>
          <w:rFonts w:ascii="Times New Roman" w:hAnsi="Times New Roman" w:cs="Times New Roman"/>
          <w:sz w:val="26"/>
          <w:szCs w:val="26"/>
        </w:rPr>
        <w:t xml:space="preserve"> </w:t>
      </w:r>
      <w:r w:rsidR="000A41F6">
        <w:rPr>
          <w:rFonts w:ascii="Times New Roman" w:hAnsi="Times New Roman" w:cs="Times New Roman"/>
          <w:sz w:val="26"/>
          <w:szCs w:val="26"/>
        </w:rPr>
        <w:t>декабря</w:t>
      </w:r>
      <w:r w:rsidRPr="000E494B">
        <w:rPr>
          <w:rFonts w:ascii="Times New Roman" w:hAnsi="Times New Roman" w:cs="Times New Roman"/>
          <w:sz w:val="26"/>
          <w:szCs w:val="26"/>
        </w:rPr>
        <w:t xml:space="preserve"> 2017 </w:t>
      </w:r>
      <w:r w:rsidR="000A41F6">
        <w:rPr>
          <w:rFonts w:ascii="Times New Roman" w:hAnsi="Times New Roman" w:cs="Times New Roman"/>
          <w:sz w:val="26"/>
          <w:szCs w:val="26"/>
        </w:rPr>
        <w:t>г.</w:t>
      </w:r>
      <w:r w:rsidRPr="000E49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115B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E494B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0A41F6">
        <w:rPr>
          <w:rFonts w:ascii="Times New Roman" w:hAnsi="Times New Roman" w:cs="Times New Roman"/>
          <w:sz w:val="26"/>
          <w:szCs w:val="26"/>
        </w:rPr>
        <w:t>6</w:t>
      </w:r>
      <w:r w:rsidR="00E3661C">
        <w:rPr>
          <w:rFonts w:ascii="Times New Roman" w:hAnsi="Times New Roman" w:cs="Times New Roman"/>
          <w:sz w:val="26"/>
          <w:szCs w:val="26"/>
        </w:rPr>
        <w:t>7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49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494B"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0312" w:rsidRPr="000E494B" w:rsidRDefault="000A41F6" w:rsidP="000A41F6">
      <w:pPr>
        <w:widowControl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схемы расположения земельного участка на кадастровом плане территории</w:t>
      </w:r>
    </w:p>
    <w:p w:rsidR="003D0312" w:rsidRPr="000E494B" w:rsidRDefault="003D0312" w:rsidP="003D0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45A0" w:rsidRDefault="007545A0" w:rsidP="007545A0">
      <w:pPr>
        <w:pStyle w:val="a6"/>
        <w:spacing w:after="26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Руководствуясь ст.ст. 11.2, 11.3, 11.10, 39.2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решением Совета депутатов Новомихайловского сельсовета Алтайского района Республики Хакасия от 12.12.2012 № 56 «Об утверждении Правил землепользования и застройки Новомихайловского сельсовета Алтайского района Республики Хакасия» (в ред. От 23.12.2016 № 59), ст.ст. 24</w:t>
      </w:r>
      <w:proofErr w:type="gramEnd"/>
      <w:r>
        <w:rPr>
          <w:bCs/>
          <w:sz w:val="26"/>
          <w:szCs w:val="26"/>
        </w:rPr>
        <w:t>, 27 Устава муниципального образования Алтайский район, администрация Новомихайловского сельсовета</w:t>
      </w:r>
    </w:p>
    <w:p w:rsidR="000A41F6" w:rsidRDefault="000A41F6" w:rsidP="00BF0148">
      <w:pPr>
        <w:pStyle w:val="a6"/>
        <w:spacing w:after="260" w:afterAutospacing="0"/>
        <w:ind w:left="92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E494B" w:rsidRDefault="000A41F6" w:rsidP="00BF014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прилагаемую схему расположения вновь образуемого земельного участка или земельных участков на кадастровом плане территории, в соответствии с которой подлежит образовать земельный участок из категории земель населенных пунктов, с условным номером: 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село Новомихайловка, ул. </w:t>
      </w:r>
      <w:r w:rsidR="00E3661C">
        <w:rPr>
          <w:rFonts w:ascii="Times New Roman" w:hAnsi="Times New Roman" w:cs="Times New Roman"/>
          <w:sz w:val="26"/>
          <w:szCs w:val="26"/>
        </w:rPr>
        <w:t>Новая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47AB4">
        <w:rPr>
          <w:rFonts w:ascii="Times New Roman" w:hAnsi="Times New Roman" w:cs="Times New Roman"/>
          <w:sz w:val="26"/>
          <w:szCs w:val="26"/>
        </w:rPr>
        <w:t>6780</w:t>
      </w:r>
      <w:r w:rsidR="00266F4A">
        <w:rPr>
          <w:rFonts w:ascii="Times New Roman" w:hAnsi="Times New Roman" w:cs="Times New Roman"/>
          <w:sz w:val="26"/>
          <w:szCs w:val="26"/>
        </w:rPr>
        <w:t xml:space="preserve"> кв. м., категория земель – земли населенных пунктов.</w:t>
      </w:r>
      <w:proofErr w:type="gramEnd"/>
    </w:p>
    <w:p w:rsidR="00266F4A" w:rsidRDefault="00266F4A" w:rsidP="00BF0148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образуется под существующей улично-дорожной сетью из земель, государственная собственность на которые не разграничена, в границах территориальной зоны Ж1с – зона существующей застройки индивидуальными жилыми домами.</w:t>
      </w:r>
    </w:p>
    <w:p w:rsidR="00266F4A" w:rsidRDefault="00266F4A" w:rsidP="00BF0148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разрешенного использования – земельные участки (территории) общего пользования</w:t>
      </w:r>
      <w:r w:rsidR="00BF0148">
        <w:rPr>
          <w:rFonts w:ascii="Times New Roman" w:hAnsi="Times New Roman" w:cs="Times New Roman"/>
          <w:sz w:val="26"/>
          <w:szCs w:val="26"/>
        </w:rPr>
        <w:t xml:space="preserve"> (код 12.0).</w:t>
      </w:r>
    </w:p>
    <w:p w:rsidR="00BF0148" w:rsidRDefault="00BF0148" w:rsidP="00BF014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BF0148" w:rsidRDefault="00BF0148" w:rsidP="00BF0148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F0148" w:rsidRDefault="00BF0148" w:rsidP="00BF0148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F0148" w:rsidRPr="000A41F6" w:rsidRDefault="00BF0148" w:rsidP="00BF0148">
      <w:pPr>
        <w:pStyle w:val="a5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E494B" w:rsidRPr="000E494B" w:rsidRDefault="000E494B" w:rsidP="00BF014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E494B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П. А. Лавринов</w:t>
      </w:r>
    </w:p>
    <w:sectPr w:rsidR="000E494B" w:rsidRPr="000E494B" w:rsidSect="000E494B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BC2"/>
    <w:multiLevelType w:val="hybridMultilevel"/>
    <w:tmpl w:val="103AFC48"/>
    <w:lvl w:ilvl="0" w:tplc="7708D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F66250"/>
    <w:multiLevelType w:val="hybridMultilevel"/>
    <w:tmpl w:val="313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12"/>
    <w:rsid w:val="0006220A"/>
    <w:rsid w:val="00084C20"/>
    <w:rsid w:val="000A41F6"/>
    <w:rsid w:val="000E494B"/>
    <w:rsid w:val="001003C7"/>
    <w:rsid w:val="00266F4A"/>
    <w:rsid w:val="0027440D"/>
    <w:rsid w:val="002A00F1"/>
    <w:rsid w:val="003C0559"/>
    <w:rsid w:val="003D0312"/>
    <w:rsid w:val="00464B76"/>
    <w:rsid w:val="006A54C2"/>
    <w:rsid w:val="006B54BB"/>
    <w:rsid w:val="007415A3"/>
    <w:rsid w:val="007545A0"/>
    <w:rsid w:val="007C457F"/>
    <w:rsid w:val="0086723F"/>
    <w:rsid w:val="00947AB4"/>
    <w:rsid w:val="009A3B8A"/>
    <w:rsid w:val="00A44A69"/>
    <w:rsid w:val="00B115B9"/>
    <w:rsid w:val="00B162FF"/>
    <w:rsid w:val="00B258E8"/>
    <w:rsid w:val="00B76E46"/>
    <w:rsid w:val="00BF0148"/>
    <w:rsid w:val="00C256FC"/>
    <w:rsid w:val="00C95D98"/>
    <w:rsid w:val="00CF1319"/>
    <w:rsid w:val="00D453AA"/>
    <w:rsid w:val="00D744EB"/>
    <w:rsid w:val="00E3661C"/>
    <w:rsid w:val="00E801CF"/>
    <w:rsid w:val="00F60C52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D03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312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3D03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0312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20A"/>
    <w:pPr>
      <w:ind w:left="720"/>
      <w:contextualSpacing/>
    </w:pPr>
  </w:style>
  <w:style w:type="paragraph" w:styleId="a6">
    <w:name w:val="Normal (Web)"/>
    <w:basedOn w:val="a"/>
    <w:rsid w:val="000A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2017-12-06T04:32:00Z</cp:lastPrinted>
  <dcterms:created xsi:type="dcterms:W3CDTF">2017-12-06T04:33:00Z</dcterms:created>
  <dcterms:modified xsi:type="dcterms:W3CDTF">2017-12-06T06:41:00Z</dcterms:modified>
</cp:coreProperties>
</file>